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B6FA1" w14:textId="77777777" w:rsidR="002C2C59" w:rsidRDefault="002C2C59" w:rsidP="002C2C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Margaret CHOKKE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d.1484)</w:t>
      </w:r>
    </w:p>
    <w:p w14:paraId="6DB668F9" w14:textId="77777777" w:rsidR="002C2C59" w:rsidRDefault="002C2C59" w:rsidP="002C2C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09E61178" w14:textId="77777777" w:rsidR="002C2C59" w:rsidRDefault="002C2C59" w:rsidP="002C2C59">
      <w:pPr>
        <w:pStyle w:val="NoSpacing"/>
        <w:rPr>
          <w:rFonts w:cs="Times New Roman"/>
          <w:szCs w:val="24"/>
        </w:rPr>
      </w:pPr>
    </w:p>
    <w:p w14:paraId="5A38E98E" w14:textId="77777777" w:rsidR="002C2C59" w:rsidRDefault="002C2C59" w:rsidP="002C2C59">
      <w:pPr>
        <w:pStyle w:val="NoSpacing"/>
        <w:rPr>
          <w:rFonts w:cs="Times New Roman"/>
          <w:szCs w:val="24"/>
        </w:rPr>
      </w:pPr>
    </w:p>
    <w:p w14:paraId="5464D8EE" w14:textId="77777777" w:rsidR="002C2C59" w:rsidRDefault="002C2C59" w:rsidP="002C2C5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Sir Richard </w:t>
      </w:r>
      <w:proofErr w:type="spellStart"/>
      <w:r>
        <w:rPr>
          <w:rFonts w:cs="Times New Roman"/>
          <w:szCs w:val="24"/>
        </w:rPr>
        <w:t>Chokke</w:t>
      </w:r>
      <w:proofErr w:type="spellEnd"/>
      <w:r>
        <w:rPr>
          <w:rFonts w:cs="Times New Roman"/>
          <w:szCs w:val="24"/>
        </w:rPr>
        <w:t>(q.v.).</w:t>
      </w:r>
    </w:p>
    <w:p w14:paraId="3BE31554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1483-5,</w:t>
      </w:r>
    </w:p>
    <w:p w14:paraId="11B5FC74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ed. Gordon McKelvie, pub. The Boydell Press 2021, p.147)</w:t>
      </w:r>
    </w:p>
    <w:p w14:paraId="0DA2A5D1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33BFF4D4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62041CE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Sep.1484</w:t>
      </w:r>
      <w:r>
        <w:rPr>
          <w:rFonts w:eastAsia="Times New Roman" w:cs="Times New Roman"/>
          <w:szCs w:val="24"/>
        </w:rPr>
        <w:tab/>
        <w:t>She died. Her heiress was her sister, Joan Maus.  (ibid.)</w:t>
      </w:r>
    </w:p>
    <w:p w14:paraId="7E895F0A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Oct.</w:t>
      </w: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An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was held in Bedminster, Somerset, into her</w:t>
      </w:r>
    </w:p>
    <w:p w14:paraId="770FEF5A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landholdings.   (ibid.)</w:t>
      </w:r>
    </w:p>
    <w:p w14:paraId="395E3F1D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6FA81945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</w:p>
    <w:p w14:paraId="1EDE4ED3" w14:textId="77777777" w:rsidR="002C2C59" w:rsidRDefault="002C2C59" w:rsidP="002C2C59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November 2023</w:t>
      </w:r>
    </w:p>
    <w:p w14:paraId="0D5499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3B013" w14:textId="77777777" w:rsidR="002C2C59" w:rsidRDefault="002C2C59" w:rsidP="009139A6">
      <w:r>
        <w:separator/>
      </w:r>
    </w:p>
  </w:endnote>
  <w:endnote w:type="continuationSeparator" w:id="0">
    <w:p w14:paraId="27808830" w14:textId="77777777" w:rsidR="002C2C59" w:rsidRDefault="002C2C5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FCBF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FA1A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BC9A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17DC5" w14:textId="77777777" w:rsidR="002C2C59" w:rsidRDefault="002C2C59" w:rsidP="009139A6">
      <w:r>
        <w:separator/>
      </w:r>
    </w:p>
  </w:footnote>
  <w:footnote w:type="continuationSeparator" w:id="0">
    <w:p w14:paraId="475F6239" w14:textId="77777777" w:rsidR="002C2C59" w:rsidRDefault="002C2C5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63D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F18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CAE24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C59"/>
    <w:rsid w:val="000666E0"/>
    <w:rsid w:val="002510B7"/>
    <w:rsid w:val="002C2C5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99234"/>
  <w15:chartTrackingRefBased/>
  <w15:docId w15:val="{F31D27C5-CB5B-4DCF-8EE1-4F848A4D5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59</Words>
  <Characters>342</Characters>
  <Application>Microsoft Office Word</Application>
  <DocSecurity>0</DocSecurity>
  <Lines>2</Lines>
  <Paragraphs>1</Paragraphs>
  <ScaleCrop>false</ScaleCrop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2023-11-02T20:35:00Z</dcterms:created>
  <dcterms:modified xsi:type="dcterms:W3CDTF">2023-11-02T20:36:00Z</dcterms:modified>
</cp:coreProperties>
</file>